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C23" w:rsidRPr="00847C23" w:rsidRDefault="009E5964" w:rsidP="00C810BA">
      <w:pPr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25400</wp:posOffset>
                </wp:positionV>
                <wp:extent cx="2432050" cy="78549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78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0BA" w:rsidRDefault="00C810BA" w:rsidP="00C810BA">
                            <w:r w:rsidRPr="00260BB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79125" cy="694063"/>
                                  <wp:effectExtent l="19050" t="0" r="0" b="0"/>
                                  <wp:docPr id="3" name="Picture 8" descr="C:\Users\lrogers\AppData\Local\Microsoft\Windows\Temporary Internet Files\Content.Outlook\FXOEBGH5\SUSLATraditional without white box around it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lrogers\AppData\Local\Microsoft\Windows\Temporary Internet Files\Content.Outlook\FXOEBGH5\SUSLATraditional without white box around it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2711" cy="698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2.8pt;margin-top:2pt;width:191.5pt;height:61.8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f75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" filled="f" stroked="f">
                <v:textbox style="mso-fit-shape-to-text:t">
                  <w:txbxContent>
                    <w:p w:rsidR="00C810BA" w:rsidRDefault="00C810BA" w:rsidP="00C810BA">
                      <w:r w:rsidRPr="00260BB2">
                        <w:rPr>
                          <w:noProof/>
                        </w:rPr>
                        <w:drawing>
                          <wp:inline distT="0" distB="0" distL="0" distR="0">
                            <wp:extent cx="2179125" cy="694063"/>
                            <wp:effectExtent l="19050" t="0" r="0" b="0"/>
                            <wp:docPr id="3" name="Picture 8" descr="C:\Users\lrogers\AppData\Local\Microsoft\Windows\Temporary Internet Files\Content.Outlook\FXOEBGH5\SUSLATraditional without white box around it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lrogers\AppData\Local\Microsoft\Windows\Temporary Internet Files\Content.Outlook\FXOEBGH5\SUSLATraditional without white box around it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2711" cy="698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5B52" w:rsidRPr="00847C23">
        <w:rPr>
          <w:rFonts w:ascii="Times New Roman" w:hAnsi="Times New Roman"/>
          <w:i/>
          <w:sz w:val="28"/>
          <w:szCs w:val="28"/>
        </w:rPr>
        <w:t xml:space="preserve">               </w:t>
      </w:r>
    </w:p>
    <w:p w:rsidR="00192BEA" w:rsidRDefault="00847C23" w:rsidP="00C810BA">
      <w:pPr>
        <w:rPr>
          <w:rFonts w:ascii="AR BLANCA" w:hAnsi="AR BLANCA" w:cs="Aharoni"/>
          <w:sz w:val="56"/>
        </w:rPr>
      </w:pPr>
      <w:r>
        <w:rPr>
          <w:rFonts w:ascii="Times New Roman" w:hAnsi="Times New Roman"/>
          <w:i/>
          <w:sz w:val="56"/>
        </w:rPr>
        <w:t xml:space="preserve">            </w:t>
      </w:r>
      <w:r w:rsidR="00192BEA" w:rsidRPr="007E07B9">
        <w:rPr>
          <w:rFonts w:ascii="Times New Roman" w:hAnsi="Times New Roman"/>
          <w:i/>
          <w:sz w:val="56"/>
        </w:rPr>
        <w:t>e</w:t>
      </w:r>
      <w:r w:rsidR="00192BEA" w:rsidRPr="007E07B9">
        <w:rPr>
          <w:rFonts w:ascii="Times New Roman" w:hAnsi="Times New Roman"/>
          <w:sz w:val="56"/>
        </w:rPr>
        <w:t>-Learning</w:t>
      </w:r>
      <w:r>
        <w:rPr>
          <w:rFonts w:ascii="Times New Roman" w:hAnsi="Times New Roman"/>
          <w:sz w:val="56"/>
        </w:rPr>
        <w:t xml:space="preserve"> </w:t>
      </w:r>
      <w:r w:rsidR="00192BEA" w:rsidRPr="007E07B9">
        <w:rPr>
          <w:rFonts w:ascii="Times New Roman" w:hAnsi="Times New Roman"/>
          <w:sz w:val="56"/>
        </w:rPr>
        <w:t xml:space="preserve">at </w:t>
      </w:r>
    </w:p>
    <w:p w:rsidR="00192BEA" w:rsidRDefault="00192BEA" w:rsidP="007E07B9">
      <w:pPr>
        <w:rPr>
          <w:b/>
          <w:bCs/>
          <w:sz w:val="24"/>
          <w:szCs w:val="24"/>
        </w:rPr>
      </w:pPr>
    </w:p>
    <w:p w:rsidR="004474A8" w:rsidRDefault="004474A8" w:rsidP="00B948AA">
      <w:pPr>
        <w:jc w:val="both"/>
        <w:rPr>
          <w:bCs/>
          <w:sz w:val="28"/>
          <w:szCs w:val="28"/>
        </w:rPr>
      </w:pPr>
    </w:p>
    <w:p w:rsidR="00640D6A" w:rsidRPr="00921427" w:rsidRDefault="00306094" w:rsidP="00B948AA">
      <w:pPr>
        <w:jc w:val="both"/>
        <w:rPr>
          <w:sz w:val="36"/>
        </w:rPr>
      </w:pPr>
      <w:r>
        <w:rPr>
          <w:sz w:val="36"/>
        </w:rPr>
        <w:t xml:space="preserve">You are entering </w:t>
      </w:r>
      <w:r w:rsidR="00921427" w:rsidRPr="00921427">
        <w:rPr>
          <w:sz w:val="36"/>
        </w:rPr>
        <w:t>the World of Online Learning. The self-assessment below</w:t>
      </w:r>
      <w:r w:rsidR="00311B57">
        <w:rPr>
          <w:sz w:val="36"/>
        </w:rPr>
        <w:t xml:space="preserve"> is design to determine</w:t>
      </w:r>
      <w:r w:rsidR="00921427" w:rsidRPr="00921427">
        <w:rPr>
          <w:sz w:val="36"/>
        </w:rPr>
        <w:t xml:space="preserve"> if you will </w:t>
      </w:r>
      <w:r>
        <w:rPr>
          <w:sz w:val="36"/>
        </w:rPr>
        <w:t xml:space="preserve">a </w:t>
      </w:r>
      <w:r w:rsidR="00921427" w:rsidRPr="00921427">
        <w:rPr>
          <w:sz w:val="36"/>
        </w:rPr>
        <w:t xml:space="preserve">be successful as an on-line student.  Therefore, before you enroll in an online course, take some time to answer the questions below and </w:t>
      </w:r>
      <w:r w:rsidR="00311B57">
        <w:rPr>
          <w:sz w:val="36"/>
        </w:rPr>
        <w:t>reflect</w:t>
      </w:r>
      <w:r w:rsidR="00921427" w:rsidRPr="00921427">
        <w:rPr>
          <w:sz w:val="36"/>
        </w:rPr>
        <w:t xml:space="preserve"> on your answers.   </w:t>
      </w:r>
    </w:p>
    <w:p w:rsidR="00921427" w:rsidRPr="00A7728D" w:rsidRDefault="00921427" w:rsidP="00B948AA">
      <w:pPr>
        <w:jc w:val="both"/>
        <w:rPr>
          <w:b/>
          <w:bCs/>
          <w:sz w:val="28"/>
          <w:szCs w:val="28"/>
        </w:rPr>
      </w:pPr>
    </w:p>
    <w:p w:rsidR="00A7728D" w:rsidRPr="00311B57" w:rsidRDefault="00311B57" w:rsidP="00B948AA">
      <w:pPr>
        <w:jc w:val="both"/>
        <w:rPr>
          <w:b/>
          <w:i/>
          <w:sz w:val="44"/>
        </w:rPr>
      </w:pPr>
      <w:r w:rsidRPr="00311B57">
        <w:rPr>
          <w:b/>
          <w:i/>
          <w:sz w:val="44"/>
        </w:rPr>
        <w:t>Let Your Journey Begin N</w:t>
      </w:r>
      <w:r w:rsidR="00A7728D" w:rsidRPr="00311B57">
        <w:rPr>
          <w:b/>
          <w:i/>
          <w:sz w:val="44"/>
        </w:rPr>
        <w:t xml:space="preserve">ow </w:t>
      </w:r>
    </w:p>
    <w:p w:rsidR="000D3C8E" w:rsidRPr="00311B57" w:rsidRDefault="000D3C8E" w:rsidP="00B948AA">
      <w:pPr>
        <w:jc w:val="both"/>
        <w:rPr>
          <w:sz w:val="36"/>
        </w:rPr>
      </w:pPr>
    </w:p>
    <w:p w:rsidR="000D3C8E" w:rsidRPr="002F5520" w:rsidRDefault="002F5520" w:rsidP="002F5520">
      <w:pPr>
        <w:jc w:val="both"/>
        <w:rPr>
          <w:b/>
          <w:bCs/>
          <w:sz w:val="28"/>
          <w:szCs w:val="28"/>
        </w:rPr>
      </w:pPr>
      <w:r w:rsidRPr="00311B57">
        <w:rPr>
          <w:b/>
          <w:sz w:val="36"/>
        </w:rPr>
        <w:t>Phase 1:</w:t>
      </w:r>
      <w:r>
        <w:rPr>
          <w:b/>
          <w:bCs/>
          <w:sz w:val="28"/>
          <w:szCs w:val="28"/>
        </w:rPr>
        <w:t xml:space="preserve">  </w:t>
      </w:r>
      <w:r w:rsidR="000D3C8E" w:rsidRPr="00311B57">
        <w:rPr>
          <w:sz w:val="36"/>
        </w:rPr>
        <w:t>Please indicate whether you Strongly</w:t>
      </w:r>
      <w:r w:rsidR="00921427" w:rsidRPr="00311B57">
        <w:rPr>
          <w:sz w:val="36"/>
        </w:rPr>
        <w:t xml:space="preserve"> Disagree</w:t>
      </w:r>
      <w:r w:rsidR="000D3C8E" w:rsidRPr="00311B57">
        <w:rPr>
          <w:sz w:val="36"/>
        </w:rPr>
        <w:t xml:space="preserve">, Somewhat Agree or </w:t>
      </w:r>
      <w:r w:rsidR="00921427" w:rsidRPr="00311B57">
        <w:rPr>
          <w:sz w:val="36"/>
        </w:rPr>
        <w:t>Strongly D</w:t>
      </w:r>
      <w:r w:rsidR="000D3C8E" w:rsidRPr="00311B57">
        <w:rPr>
          <w:sz w:val="36"/>
        </w:rPr>
        <w:t>isagree with the following statements.</w:t>
      </w:r>
      <w:r w:rsidR="000D3C8E">
        <w:t xml:space="preserve"> </w:t>
      </w:r>
    </w:p>
    <w:p w:rsidR="00A7728D" w:rsidRPr="00A7728D" w:rsidRDefault="00A7728D" w:rsidP="00B948AA">
      <w:pPr>
        <w:jc w:val="both"/>
        <w:rPr>
          <w:b/>
          <w:bCs/>
          <w:sz w:val="28"/>
          <w:szCs w:val="28"/>
        </w:rPr>
      </w:pPr>
    </w:p>
    <w:tbl>
      <w:tblPr>
        <w:tblW w:w="486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983"/>
        <w:gridCol w:w="1518"/>
        <w:gridCol w:w="1575"/>
      </w:tblGrid>
      <w:tr w:rsidR="00A7728D" w:rsidRPr="00B73EC3" w:rsidTr="00A7728D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883109" w:rsidRPr="00B73EC3" w:rsidRDefault="00883109" w:rsidP="00914C0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73E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Need for Online Learning</w:t>
            </w:r>
          </w:p>
        </w:tc>
        <w:tc>
          <w:tcPr>
            <w:tcW w:w="5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883109" w:rsidRPr="00B73EC3" w:rsidRDefault="00883109" w:rsidP="00914C0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73E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Strongly Disagree</w:t>
            </w:r>
          </w:p>
        </w:tc>
        <w:tc>
          <w:tcPr>
            <w:tcW w:w="8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883109" w:rsidRPr="00B73EC3" w:rsidRDefault="00883109" w:rsidP="00914C0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Somewhat  Agree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883109" w:rsidRPr="00B73EC3" w:rsidRDefault="00883109" w:rsidP="00914C0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73E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Strongly Agree</w:t>
            </w:r>
          </w:p>
        </w:tc>
      </w:tr>
      <w:tr w:rsidR="00A7728D" w:rsidRPr="00B73EC3" w:rsidTr="00A7728D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7728D" w:rsidRPr="00B73EC3" w:rsidRDefault="00A7728D" w:rsidP="00311B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EC3">
              <w:rPr>
                <w:rFonts w:ascii="Times New Roman" w:eastAsia="Times New Roman" w:hAnsi="Times New Roman"/>
                <w:sz w:val="24"/>
                <w:szCs w:val="24"/>
              </w:rPr>
              <w:t>I need online courses because of my work schedule.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7728D" w:rsidRPr="00B73EC3" w:rsidRDefault="00A7728D" w:rsidP="00311B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7728D" w:rsidRPr="00B73EC3" w:rsidRDefault="00A7728D" w:rsidP="00A772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7728D" w:rsidRPr="00B73EC3" w:rsidRDefault="00A7728D" w:rsidP="00A772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7728D" w:rsidRPr="00B73EC3" w:rsidTr="00A7728D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728D" w:rsidRPr="00B73EC3" w:rsidRDefault="00A7728D" w:rsidP="00311B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EC3">
              <w:rPr>
                <w:rFonts w:ascii="Times New Roman" w:eastAsia="Times New Roman" w:hAnsi="Times New Roman"/>
                <w:sz w:val="24"/>
                <w:szCs w:val="24"/>
              </w:rPr>
              <w:t>Because of my personal schedule, I need online courses.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728D" w:rsidRPr="00B73EC3" w:rsidRDefault="00A7728D" w:rsidP="00311B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728D" w:rsidRPr="00B73EC3" w:rsidRDefault="00A7728D" w:rsidP="00A772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728D" w:rsidRPr="00B73EC3" w:rsidRDefault="00A7728D" w:rsidP="00A772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7728D" w:rsidRPr="00B73EC3" w:rsidTr="00A7728D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728D" w:rsidRPr="00B73EC3" w:rsidRDefault="00A7728D" w:rsidP="00311B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EC3">
              <w:rPr>
                <w:rFonts w:ascii="Times New Roman" w:eastAsia="Times New Roman" w:hAnsi="Times New Roman"/>
                <w:sz w:val="24"/>
                <w:szCs w:val="24"/>
              </w:rPr>
              <w:t>It is difficult for me to go to campus to complete course requirements.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728D" w:rsidRPr="00B73EC3" w:rsidRDefault="00A7728D" w:rsidP="00311B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728D" w:rsidRPr="00B73EC3" w:rsidRDefault="00A7728D" w:rsidP="00A772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728D" w:rsidRPr="00B73EC3" w:rsidRDefault="00A7728D" w:rsidP="00A772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7728D" w:rsidRPr="00B73EC3" w:rsidTr="00A7728D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728D" w:rsidRPr="00B73EC3" w:rsidRDefault="00311B57" w:rsidP="00311B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Online </w:t>
            </w:r>
            <w:r w:rsidR="00A7728D">
              <w:rPr>
                <w:rFonts w:ascii="Times New Roman" w:eastAsia="Times New Roman" w:hAnsi="Times New Roman"/>
                <w:sz w:val="24"/>
                <w:szCs w:val="24"/>
              </w:rPr>
              <w:t xml:space="preserve">Courses are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not easier; they are convenient</w:t>
            </w:r>
            <w:r w:rsidR="00A7728D">
              <w:rPr>
                <w:rFonts w:ascii="Times New Roman" w:eastAsia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728D" w:rsidRPr="00B73EC3" w:rsidRDefault="00A7728D" w:rsidP="00311B57">
            <w:pPr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728D" w:rsidRPr="00B73EC3" w:rsidRDefault="00A7728D" w:rsidP="00A7728D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728D" w:rsidRPr="00B73EC3" w:rsidRDefault="00A7728D" w:rsidP="00A7728D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</w:tr>
      <w:tr w:rsidR="00A7728D" w:rsidRPr="00B73EC3" w:rsidTr="00A7728D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728D" w:rsidRPr="00B73EC3" w:rsidRDefault="00A7728D" w:rsidP="00311B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 am good at setting goals and deadlines for myself.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728D" w:rsidRPr="00B73EC3" w:rsidRDefault="00A7728D" w:rsidP="00311B57">
            <w:pPr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728D" w:rsidRPr="00B73EC3" w:rsidRDefault="00A7728D" w:rsidP="00A7728D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728D" w:rsidRPr="00B73EC3" w:rsidRDefault="00A7728D" w:rsidP="00224981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</w:tr>
    </w:tbl>
    <w:p w:rsidR="00921427" w:rsidRPr="00311B57" w:rsidRDefault="00921427" w:rsidP="00311B57">
      <w:pPr>
        <w:jc w:val="both"/>
        <w:rPr>
          <w:sz w:val="36"/>
        </w:rPr>
      </w:pPr>
    </w:p>
    <w:p w:rsidR="00921427" w:rsidRPr="00311B57" w:rsidRDefault="00921427" w:rsidP="00311B57">
      <w:pPr>
        <w:jc w:val="both"/>
        <w:rPr>
          <w:sz w:val="36"/>
        </w:rPr>
      </w:pPr>
      <w:r w:rsidRPr="00311B57">
        <w:rPr>
          <w:sz w:val="36"/>
        </w:rPr>
        <w:t>If you answered yes to all of the above que</w:t>
      </w:r>
      <w:r w:rsidR="00311B57" w:rsidRPr="00311B57">
        <w:rPr>
          <w:sz w:val="36"/>
        </w:rPr>
        <w:t>stions, we understand that taking</w:t>
      </w:r>
      <w:r w:rsidRPr="00311B57">
        <w:rPr>
          <w:sz w:val="36"/>
        </w:rPr>
        <w:t xml:space="preserve"> online courses may help you advance in your studies.  </w:t>
      </w:r>
      <w:r w:rsidR="00311B57" w:rsidRPr="00311B57">
        <w:rPr>
          <w:sz w:val="36"/>
        </w:rPr>
        <w:t>It</w:t>
      </w:r>
      <w:r w:rsidRPr="00311B57">
        <w:rPr>
          <w:sz w:val="36"/>
        </w:rPr>
        <w:t xml:space="preserve"> is important to note that</w:t>
      </w:r>
      <w:r w:rsidR="00311B57" w:rsidRPr="00311B57">
        <w:rPr>
          <w:sz w:val="36"/>
        </w:rPr>
        <w:t xml:space="preserve"> SUSLA’s Online students are required to participate</w:t>
      </w:r>
      <w:r w:rsidRPr="00311B57">
        <w:rPr>
          <w:sz w:val="36"/>
        </w:rPr>
        <w:t xml:space="preserve"> in online activities </w:t>
      </w:r>
      <w:r w:rsidR="00311B57" w:rsidRPr="00311B57">
        <w:rPr>
          <w:sz w:val="36"/>
        </w:rPr>
        <w:t>five days</w:t>
      </w:r>
      <w:r w:rsidRPr="00311B57">
        <w:rPr>
          <w:sz w:val="36"/>
        </w:rPr>
        <w:t xml:space="preserve"> a week.  </w:t>
      </w:r>
    </w:p>
    <w:p w:rsidR="00921427" w:rsidRPr="00311B57" w:rsidRDefault="00921427" w:rsidP="00311B57">
      <w:pPr>
        <w:jc w:val="both"/>
        <w:rPr>
          <w:sz w:val="36"/>
        </w:rPr>
      </w:pPr>
    </w:p>
    <w:p w:rsidR="00921427" w:rsidRPr="00311B57" w:rsidRDefault="00921427" w:rsidP="00311B57">
      <w:pPr>
        <w:jc w:val="both"/>
        <w:rPr>
          <w:sz w:val="36"/>
        </w:rPr>
      </w:pPr>
      <w:r w:rsidRPr="00311B57">
        <w:rPr>
          <w:sz w:val="36"/>
        </w:rPr>
        <w:lastRenderedPageBreak/>
        <w:t xml:space="preserve">We strongly suggest that you </w:t>
      </w:r>
      <w:r w:rsidR="00311B57" w:rsidRPr="00311B57">
        <w:rPr>
          <w:sz w:val="36"/>
        </w:rPr>
        <w:t>include time in</w:t>
      </w:r>
      <w:r w:rsidRPr="00311B57">
        <w:rPr>
          <w:sz w:val="36"/>
        </w:rPr>
        <w:t xml:space="preserve"> your daily schedule to complete your online coursework. </w:t>
      </w:r>
    </w:p>
    <w:p w:rsidR="00921427" w:rsidRPr="00311B57" w:rsidRDefault="00921427" w:rsidP="00311B57">
      <w:pPr>
        <w:jc w:val="both"/>
        <w:rPr>
          <w:sz w:val="36"/>
        </w:rPr>
      </w:pPr>
    </w:p>
    <w:p w:rsidR="00BE17B7" w:rsidRPr="00311B57" w:rsidRDefault="00921427" w:rsidP="00921427">
      <w:pPr>
        <w:jc w:val="both"/>
        <w:rPr>
          <w:sz w:val="36"/>
        </w:rPr>
      </w:pPr>
      <w:r w:rsidRPr="00311B57">
        <w:rPr>
          <w:sz w:val="36"/>
        </w:rPr>
        <w:t xml:space="preserve">For Example: Designate a least one hour per day, per online course.   </w:t>
      </w:r>
    </w:p>
    <w:p w:rsidR="00311B57" w:rsidRDefault="00311B57" w:rsidP="00B948AA">
      <w:pPr>
        <w:jc w:val="both"/>
        <w:rPr>
          <w:sz w:val="36"/>
        </w:rPr>
      </w:pPr>
    </w:p>
    <w:p w:rsidR="00311B57" w:rsidRPr="00311B57" w:rsidRDefault="00311B57" w:rsidP="00B948AA">
      <w:pPr>
        <w:jc w:val="both"/>
        <w:rPr>
          <w:sz w:val="36"/>
        </w:rPr>
      </w:pPr>
    </w:p>
    <w:p w:rsidR="00EA2B63" w:rsidRPr="00311B57" w:rsidRDefault="002F5520" w:rsidP="00B948AA">
      <w:pPr>
        <w:jc w:val="both"/>
        <w:rPr>
          <w:sz w:val="36"/>
        </w:rPr>
      </w:pPr>
      <w:r w:rsidRPr="00311B57">
        <w:rPr>
          <w:b/>
          <w:sz w:val="36"/>
        </w:rPr>
        <w:t>Phase II:</w:t>
      </w:r>
      <w:r w:rsidRPr="00311B57">
        <w:rPr>
          <w:sz w:val="36"/>
        </w:rPr>
        <w:t xml:space="preserve">  </w:t>
      </w:r>
      <w:r w:rsidR="00921427" w:rsidRPr="00311B57">
        <w:rPr>
          <w:sz w:val="36"/>
        </w:rPr>
        <w:t>Please indicate whether you Strongly Disagree, Somewhat Agree or Strongly Disagre</w:t>
      </w:r>
      <w:r w:rsidR="00311B57" w:rsidRPr="00311B57">
        <w:rPr>
          <w:sz w:val="36"/>
        </w:rPr>
        <w:t>e with the following statements:</w:t>
      </w:r>
    </w:p>
    <w:tbl>
      <w:tblPr>
        <w:tblW w:w="486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3"/>
        <w:gridCol w:w="971"/>
        <w:gridCol w:w="1686"/>
        <w:gridCol w:w="1732"/>
      </w:tblGrid>
      <w:tr w:rsidR="00883109" w:rsidRPr="00B73EC3" w:rsidTr="00306094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883109" w:rsidRPr="00B73EC3" w:rsidRDefault="00883109" w:rsidP="00914C0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73E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Computer Skills</w:t>
            </w:r>
          </w:p>
        </w:tc>
        <w:tc>
          <w:tcPr>
            <w:tcW w:w="5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883109" w:rsidRPr="00B73EC3" w:rsidRDefault="00883109" w:rsidP="00914C0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Strongly A</w:t>
            </w:r>
            <w:r w:rsidRPr="00B73E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gree</w:t>
            </w: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883109" w:rsidRPr="00B73EC3" w:rsidRDefault="00883109" w:rsidP="00914C0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Somewhat Agree </w:t>
            </w:r>
          </w:p>
        </w:tc>
        <w:tc>
          <w:tcPr>
            <w:tcW w:w="9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883109" w:rsidRPr="00B73EC3" w:rsidRDefault="00883109" w:rsidP="00914C0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73E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Strongly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Disa</w:t>
            </w:r>
            <w:r w:rsidRPr="00B73E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gree</w:t>
            </w:r>
          </w:p>
        </w:tc>
      </w:tr>
      <w:tr w:rsidR="00883109" w:rsidRPr="00B73EC3" w:rsidTr="00306094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3109" w:rsidRPr="00B73EC3" w:rsidRDefault="00311B57" w:rsidP="00BE17B7">
            <w:pPr>
              <w:spacing w:before="100" w:beforeAutospacing="1" w:after="100" w:afterAutospacing="1"/>
              <w:jc w:val="both"/>
            </w:pPr>
            <w:r>
              <w:t>I have my own computer</w:t>
            </w:r>
            <w:r w:rsidR="00883109">
              <w:t xml:space="preserve"> or I can access a</w:t>
            </w:r>
            <w:r>
              <w:t xml:space="preserve"> computer multiple times a week.</w:t>
            </w:r>
            <w:r w:rsidR="00883109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3109" w:rsidRPr="00B73EC3" w:rsidRDefault="00883109" w:rsidP="0042493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3109" w:rsidRPr="00B73EC3" w:rsidRDefault="00883109" w:rsidP="0042493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3109" w:rsidRPr="00B73EC3" w:rsidRDefault="00883109" w:rsidP="0042493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3109" w:rsidRPr="00B73EC3" w:rsidTr="00306094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3109" w:rsidRPr="00B73EC3" w:rsidRDefault="00883109" w:rsidP="00BE17B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EC3">
              <w:rPr>
                <w:rFonts w:ascii="Times New Roman" w:eastAsia="Times New Roman" w:hAnsi="Times New Roman"/>
                <w:sz w:val="24"/>
                <w:szCs w:val="24"/>
              </w:rPr>
              <w:t>I am capable of using standard word processing software.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3109" w:rsidRPr="00B73EC3" w:rsidRDefault="00883109" w:rsidP="0042493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3109" w:rsidRPr="00B73EC3" w:rsidRDefault="00883109" w:rsidP="0042493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3109" w:rsidRPr="00B73EC3" w:rsidRDefault="00883109" w:rsidP="0042493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3109" w:rsidRPr="00B73EC3" w:rsidTr="00306094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3109" w:rsidRPr="00B73EC3" w:rsidRDefault="00883109" w:rsidP="00BE17B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EC3">
              <w:rPr>
                <w:rFonts w:ascii="Times New Roman" w:eastAsia="Times New Roman" w:hAnsi="Times New Roman"/>
                <w:sz w:val="24"/>
                <w:szCs w:val="24"/>
              </w:rPr>
              <w:t xml:space="preserve">I can copy and paste text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from my computer to Moodle</w:t>
            </w:r>
            <w:r w:rsidR="00311B5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3109" w:rsidRPr="00B73EC3" w:rsidRDefault="00883109" w:rsidP="0042493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3109" w:rsidRPr="00B73EC3" w:rsidRDefault="00883109" w:rsidP="0042493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3109" w:rsidRPr="00B73EC3" w:rsidRDefault="00883109" w:rsidP="0042493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3109" w:rsidRPr="00B73EC3" w:rsidTr="00306094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3109" w:rsidRPr="00B73EC3" w:rsidRDefault="00883109" w:rsidP="00BE17B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EC3">
              <w:rPr>
                <w:rFonts w:ascii="Times New Roman" w:eastAsia="Times New Roman" w:hAnsi="Times New Roman"/>
                <w:sz w:val="24"/>
                <w:szCs w:val="24"/>
              </w:rPr>
              <w:t>I am capable of using standard word processing software.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3109" w:rsidRPr="00B73EC3" w:rsidRDefault="00883109" w:rsidP="0042493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3109" w:rsidRPr="00B73EC3" w:rsidRDefault="00883109" w:rsidP="0042493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3109" w:rsidRPr="00B73EC3" w:rsidRDefault="00883109" w:rsidP="0042493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3109" w:rsidRPr="00B73EC3" w:rsidTr="00306094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3109" w:rsidRPr="00B73EC3" w:rsidRDefault="00883109" w:rsidP="00BE17B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EC3">
              <w:rPr>
                <w:rFonts w:ascii="Times New Roman" w:eastAsia="Times New Roman" w:hAnsi="Times New Roman"/>
                <w:sz w:val="24"/>
                <w:szCs w:val="24"/>
              </w:rPr>
              <w:t>I am capable of sending and receiving e-mail.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3109" w:rsidRPr="00B73EC3" w:rsidRDefault="00883109" w:rsidP="0042493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3109" w:rsidRPr="00B73EC3" w:rsidRDefault="00883109" w:rsidP="0042493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3109" w:rsidRPr="00B73EC3" w:rsidRDefault="00883109" w:rsidP="0042493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3109" w:rsidRPr="00B73EC3" w:rsidTr="00306094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3109" w:rsidRPr="00B73EC3" w:rsidRDefault="00883109" w:rsidP="00BE17B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EC3">
              <w:rPr>
                <w:rFonts w:ascii="Times New Roman" w:eastAsia="Times New Roman" w:hAnsi="Times New Roman"/>
                <w:sz w:val="24"/>
                <w:szCs w:val="24"/>
              </w:rPr>
              <w:t>I am capable of attaching files to an e-mail message.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3109" w:rsidRPr="00B73EC3" w:rsidRDefault="00883109" w:rsidP="0042493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3109" w:rsidRPr="00B73EC3" w:rsidRDefault="00883109" w:rsidP="0042493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3109" w:rsidRPr="00B73EC3" w:rsidRDefault="00883109" w:rsidP="0042493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3109" w:rsidRPr="00B73EC3" w:rsidTr="00306094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3109" w:rsidRPr="00EA2B63" w:rsidRDefault="00883109" w:rsidP="00311B57">
            <w:pPr>
              <w:spacing w:before="100" w:beforeAutospacing="1" w:after="100" w:afterAutospacing="1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I am responsible for ensuring that Southern University at Shreveport email address </w:t>
            </w:r>
            <w:r w:rsidR="00311B57">
              <w:rPr>
                <w:rFonts w:ascii="Times New Roman" w:eastAsia="Times New Roman" w:hAnsi="Times New Roman"/>
                <w:sz w:val="24"/>
              </w:rPr>
              <w:t>is operable.</w:t>
            </w:r>
            <w:r>
              <w:rPr>
                <w:rFonts w:ascii="Times New Roman" w:eastAsia="Times New Roman" w:hAnsi="Times New Roman"/>
                <w:sz w:val="24"/>
              </w:rPr>
              <w:t xml:space="preserve">  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3109" w:rsidRPr="00B73EC3" w:rsidRDefault="00883109" w:rsidP="00424930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3109" w:rsidRPr="00B73EC3" w:rsidRDefault="00883109" w:rsidP="00424930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3109" w:rsidRPr="00B73EC3" w:rsidRDefault="00883109" w:rsidP="00424930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</w:tr>
      <w:tr w:rsidR="00883109" w:rsidRPr="00B73EC3" w:rsidTr="00306094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3109" w:rsidRPr="00424930" w:rsidRDefault="00883109" w:rsidP="00BE17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I am responsible for checking and responding to all of my emails within 24 hours.   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3109" w:rsidRPr="00B73EC3" w:rsidRDefault="00883109" w:rsidP="00424930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3109" w:rsidRPr="00B73EC3" w:rsidRDefault="00883109" w:rsidP="00424930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3109" w:rsidRPr="00B73EC3" w:rsidRDefault="00883109" w:rsidP="00424930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</w:tr>
      <w:tr w:rsidR="00883109" w:rsidRPr="00B73EC3" w:rsidTr="00306094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3109" w:rsidRPr="00424930" w:rsidRDefault="00883109" w:rsidP="00BE17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I am responsible for changing my password every 90 days.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3109" w:rsidRPr="00B73EC3" w:rsidRDefault="00883109" w:rsidP="00424930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3109" w:rsidRPr="00B73EC3" w:rsidRDefault="00883109" w:rsidP="00424930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3109" w:rsidRPr="00B73EC3" w:rsidRDefault="00883109" w:rsidP="00424930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</w:tr>
      <w:tr w:rsidR="00883109" w:rsidRPr="00B73EC3" w:rsidTr="00306094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3109" w:rsidRPr="00424930" w:rsidRDefault="00883109" w:rsidP="00311B5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 am responsible</w:t>
            </w:r>
            <w:r w:rsidR="00311B57">
              <w:rPr>
                <w:rFonts w:ascii="Times New Roman" w:eastAsia="Times New Roman" w:hAnsi="Times New Roman"/>
                <w:sz w:val="24"/>
              </w:rPr>
              <w:t xml:space="preserve"> for</w:t>
            </w:r>
            <w:r>
              <w:rPr>
                <w:rFonts w:ascii="Times New Roman" w:eastAsia="Times New Roman" w:hAnsi="Times New Roman"/>
                <w:sz w:val="24"/>
              </w:rPr>
              <w:t xml:space="preserve"> learning how to use SUSLA Learning Management Systems</w:t>
            </w:r>
            <w:r w:rsidR="00311B57">
              <w:rPr>
                <w:rFonts w:ascii="Times New Roman" w:eastAsia="Times New Roman" w:hAnsi="Times New Roman"/>
                <w:sz w:val="24"/>
              </w:rPr>
              <w:t xml:space="preserve"> (Moodle)</w:t>
            </w:r>
            <w:r>
              <w:rPr>
                <w:rFonts w:ascii="Times New Roman" w:eastAsia="Times New Roman" w:hAnsi="Times New Roman"/>
                <w:sz w:val="24"/>
              </w:rPr>
              <w:t xml:space="preserve">.    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3109" w:rsidRPr="00B73EC3" w:rsidRDefault="00883109" w:rsidP="00424930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3109" w:rsidRPr="00B73EC3" w:rsidRDefault="00883109" w:rsidP="00424930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3109" w:rsidRPr="00B73EC3" w:rsidRDefault="00883109" w:rsidP="00424930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</w:tr>
      <w:tr w:rsidR="00883109" w:rsidRPr="00B73EC3" w:rsidTr="00306094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3109" w:rsidRPr="00424930" w:rsidRDefault="00883109" w:rsidP="00BE17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I am responsible for my Moodle login access information.    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3109" w:rsidRPr="00B73EC3" w:rsidRDefault="00883109" w:rsidP="00914C0D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3109" w:rsidRPr="00B73EC3" w:rsidRDefault="00883109" w:rsidP="00914C0D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3109" w:rsidRPr="00B73EC3" w:rsidRDefault="00883109" w:rsidP="00914C0D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</w:tr>
    </w:tbl>
    <w:p w:rsidR="00EA2B63" w:rsidRDefault="00EA2B63" w:rsidP="00B948AA">
      <w:pPr>
        <w:jc w:val="both"/>
        <w:rPr>
          <w:bCs/>
          <w:sz w:val="28"/>
          <w:szCs w:val="28"/>
        </w:rPr>
      </w:pPr>
    </w:p>
    <w:p w:rsidR="00921427" w:rsidRPr="00311B57" w:rsidRDefault="00921427" w:rsidP="00311B57">
      <w:pPr>
        <w:jc w:val="both"/>
        <w:rPr>
          <w:sz w:val="36"/>
        </w:rPr>
      </w:pPr>
      <w:r w:rsidRPr="00311B57">
        <w:rPr>
          <w:sz w:val="36"/>
        </w:rPr>
        <w:t xml:space="preserve">If you answered yes to ten to twelve (10 to 12) of the above questions, you are well on your way to </w:t>
      </w:r>
      <w:r w:rsidR="00311B57" w:rsidRPr="00311B57">
        <w:rPr>
          <w:sz w:val="36"/>
        </w:rPr>
        <w:t xml:space="preserve">becoming a successful online student. </w:t>
      </w:r>
    </w:p>
    <w:p w:rsidR="00311B57" w:rsidRPr="00311B57" w:rsidRDefault="00311B57" w:rsidP="00311B57">
      <w:pPr>
        <w:jc w:val="both"/>
        <w:rPr>
          <w:sz w:val="36"/>
        </w:rPr>
      </w:pPr>
    </w:p>
    <w:p w:rsidR="00921427" w:rsidRPr="00311B57" w:rsidRDefault="00921427" w:rsidP="00921427">
      <w:pPr>
        <w:jc w:val="both"/>
        <w:rPr>
          <w:sz w:val="36"/>
        </w:rPr>
      </w:pPr>
      <w:r w:rsidRPr="00311B57">
        <w:rPr>
          <w:sz w:val="36"/>
        </w:rPr>
        <w:t xml:space="preserve">If you did not </w:t>
      </w:r>
      <w:proofErr w:type="gramStart"/>
      <w:r w:rsidRPr="00311B57">
        <w:rPr>
          <w:sz w:val="36"/>
        </w:rPr>
        <w:t>answered</w:t>
      </w:r>
      <w:proofErr w:type="gramEnd"/>
      <w:r w:rsidRPr="00311B57">
        <w:rPr>
          <w:sz w:val="36"/>
        </w:rPr>
        <w:t xml:space="preserve"> yes to at least nine (9) of the above questions, you </w:t>
      </w:r>
      <w:r w:rsidR="00311B57" w:rsidRPr="00311B57">
        <w:rPr>
          <w:sz w:val="36"/>
        </w:rPr>
        <w:t xml:space="preserve">may want </w:t>
      </w:r>
      <w:r w:rsidR="00306094">
        <w:rPr>
          <w:sz w:val="36"/>
        </w:rPr>
        <w:t xml:space="preserve">to </w:t>
      </w:r>
      <w:r w:rsidRPr="00311B57">
        <w:rPr>
          <w:sz w:val="36"/>
        </w:rPr>
        <w:t>reconsider Online as your Learning Modality</w:t>
      </w:r>
      <w:r w:rsidR="00306094">
        <w:rPr>
          <w:sz w:val="36"/>
        </w:rPr>
        <w:t xml:space="preserve"> this semester </w:t>
      </w:r>
      <w:r w:rsidR="00306094" w:rsidRPr="00311B57">
        <w:rPr>
          <w:sz w:val="36"/>
        </w:rPr>
        <w:t>and</w:t>
      </w:r>
      <w:r w:rsidRPr="00311B57">
        <w:rPr>
          <w:sz w:val="36"/>
        </w:rPr>
        <w:t xml:space="preserve"> </w:t>
      </w:r>
      <w:r w:rsidR="00306094">
        <w:rPr>
          <w:sz w:val="36"/>
        </w:rPr>
        <w:t>improve</w:t>
      </w:r>
      <w:r w:rsidRPr="00311B57">
        <w:rPr>
          <w:sz w:val="36"/>
        </w:rPr>
        <w:t xml:space="preserve"> your technology skills. </w:t>
      </w:r>
    </w:p>
    <w:p w:rsidR="00921427" w:rsidRPr="00311B57" w:rsidRDefault="00921427" w:rsidP="00921427">
      <w:pPr>
        <w:jc w:val="both"/>
        <w:rPr>
          <w:sz w:val="36"/>
        </w:rPr>
      </w:pPr>
    </w:p>
    <w:p w:rsidR="007D1955" w:rsidRDefault="007D1955" w:rsidP="00921427">
      <w:pPr>
        <w:jc w:val="both"/>
        <w:rPr>
          <w:bCs/>
          <w:sz w:val="28"/>
          <w:szCs w:val="28"/>
        </w:rPr>
      </w:pPr>
      <w:r w:rsidRPr="00311B57">
        <w:rPr>
          <w:sz w:val="36"/>
        </w:rPr>
        <w:t>Click here to learn some</w:t>
      </w:r>
      <w:r>
        <w:rPr>
          <w:bCs/>
          <w:sz w:val="28"/>
          <w:szCs w:val="28"/>
        </w:rPr>
        <w:t xml:space="preserve"> </w:t>
      </w:r>
      <w:hyperlink r:id="rId8" w:history="1">
        <w:r w:rsidRPr="007D1955">
          <w:rPr>
            <w:rStyle w:val="Hyperlink"/>
            <w:bCs/>
            <w:sz w:val="28"/>
            <w:szCs w:val="28"/>
          </w:rPr>
          <w:t>Basic Computer Skills</w:t>
        </w:r>
      </w:hyperlink>
    </w:p>
    <w:p w:rsidR="007D1955" w:rsidRDefault="007D1955" w:rsidP="002F5520">
      <w:pPr>
        <w:jc w:val="both"/>
        <w:rPr>
          <w:bCs/>
          <w:sz w:val="28"/>
          <w:szCs w:val="28"/>
        </w:rPr>
      </w:pPr>
      <w:r w:rsidRPr="00311B57">
        <w:rPr>
          <w:sz w:val="36"/>
        </w:rPr>
        <w:t>Click here to import your</w:t>
      </w:r>
      <w:r>
        <w:rPr>
          <w:bCs/>
          <w:sz w:val="28"/>
          <w:szCs w:val="28"/>
        </w:rPr>
        <w:t xml:space="preserve"> </w:t>
      </w:r>
      <w:hyperlink r:id="rId9" w:history="1">
        <w:r w:rsidRPr="007D1955">
          <w:rPr>
            <w:rStyle w:val="Hyperlink"/>
            <w:bCs/>
            <w:sz w:val="28"/>
            <w:szCs w:val="28"/>
          </w:rPr>
          <w:t>Typing Skills</w:t>
        </w:r>
      </w:hyperlink>
      <w:r>
        <w:rPr>
          <w:bCs/>
          <w:sz w:val="28"/>
          <w:szCs w:val="28"/>
        </w:rPr>
        <w:t xml:space="preserve">  </w:t>
      </w:r>
    </w:p>
    <w:p w:rsidR="007D1955" w:rsidRDefault="007D1955" w:rsidP="002F5520">
      <w:pPr>
        <w:jc w:val="both"/>
        <w:rPr>
          <w:bCs/>
          <w:sz w:val="28"/>
          <w:szCs w:val="28"/>
        </w:rPr>
      </w:pPr>
      <w:r w:rsidRPr="00311B57">
        <w:rPr>
          <w:sz w:val="36"/>
        </w:rPr>
        <w:t>Click here to learn</w:t>
      </w:r>
      <w:r>
        <w:rPr>
          <w:bCs/>
          <w:sz w:val="28"/>
          <w:szCs w:val="28"/>
        </w:rPr>
        <w:t xml:space="preserve"> </w:t>
      </w:r>
      <w:hyperlink r:id="rId10" w:history="1">
        <w:r w:rsidRPr="007D1955">
          <w:rPr>
            <w:rStyle w:val="Hyperlink"/>
            <w:bCs/>
            <w:sz w:val="28"/>
            <w:szCs w:val="28"/>
          </w:rPr>
          <w:t>How to Use Microsoft Office</w:t>
        </w:r>
      </w:hyperlink>
      <w:r>
        <w:rPr>
          <w:bCs/>
          <w:sz w:val="28"/>
          <w:szCs w:val="28"/>
        </w:rPr>
        <w:t xml:space="preserve"> </w:t>
      </w:r>
    </w:p>
    <w:p w:rsidR="00BE17B7" w:rsidRPr="00311B57" w:rsidRDefault="00BE17B7" w:rsidP="002F5520">
      <w:pPr>
        <w:jc w:val="both"/>
        <w:rPr>
          <w:sz w:val="36"/>
        </w:rPr>
      </w:pPr>
    </w:p>
    <w:p w:rsidR="00BE17B7" w:rsidRPr="00311B57" w:rsidRDefault="00BE17B7" w:rsidP="00BE17B7">
      <w:pPr>
        <w:jc w:val="both"/>
        <w:rPr>
          <w:sz w:val="36"/>
        </w:rPr>
      </w:pPr>
      <w:r w:rsidRPr="00311B57">
        <w:rPr>
          <w:sz w:val="36"/>
        </w:rPr>
        <w:t xml:space="preserve">If you answered yes to less than seven (7) of the above questions, you </w:t>
      </w:r>
      <w:r w:rsidR="00311B57" w:rsidRPr="00311B57">
        <w:rPr>
          <w:sz w:val="36"/>
        </w:rPr>
        <w:t>may have</w:t>
      </w:r>
      <w:r w:rsidRPr="00311B57">
        <w:rPr>
          <w:sz w:val="36"/>
        </w:rPr>
        <w:t xml:space="preserve"> a </w:t>
      </w:r>
      <w:r w:rsidR="00311B57" w:rsidRPr="00311B57">
        <w:rPr>
          <w:sz w:val="36"/>
        </w:rPr>
        <w:t xml:space="preserve">difficult </w:t>
      </w:r>
      <w:r w:rsidRPr="00311B57">
        <w:rPr>
          <w:sz w:val="36"/>
        </w:rPr>
        <w:t xml:space="preserve">time passing Online Courses.  It is strongly </w:t>
      </w:r>
      <w:r w:rsidR="00311B57" w:rsidRPr="00311B57">
        <w:rPr>
          <w:sz w:val="36"/>
        </w:rPr>
        <w:t>recommended that you</w:t>
      </w:r>
      <w:r w:rsidRPr="00311B57">
        <w:rPr>
          <w:sz w:val="36"/>
        </w:rPr>
        <w:t xml:space="preserve"> utilize the link</w:t>
      </w:r>
      <w:r w:rsidR="00921427" w:rsidRPr="00311B57">
        <w:rPr>
          <w:sz w:val="36"/>
        </w:rPr>
        <w:t>s</w:t>
      </w:r>
      <w:r w:rsidR="00311B57" w:rsidRPr="00311B57">
        <w:rPr>
          <w:sz w:val="36"/>
        </w:rPr>
        <w:t xml:space="preserve"> above to enhance</w:t>
      </w:r>
      <w:r w:rsidRPr="00311B57">
        <w:rPr>
          <w:sz w:val="36"/>
        </w:rPr>
        <w:t xml:space="preserve"> your technical skills before enroll</w:t>
      </w:r>
      <w:r w:rsidR="00306094">
        <w:rPr>
          <w:sz w:val="36"/>
        </w:rPr>
        <w:t>ing</w:t>
      </w:r>
      <w:r w:rsidRPr="00311B57">
        <w:rPr>
          <w:sz w:val="36"/>
        </w:rPr>
        <w:t xml:space="preserve"> in an online class. </w:t>
      </w:r>
    </w:p>
    <w:p w:rsidR="002F5520" w:rsidRPr="00311B57" w:rsidRDefault="002F5520" w:rsidP="002F5520">
      <w:pPr>
        <w:jc w:val="both"/>
        <w:rPr>
          <w:sz w:val="36"/>
        </w:rPr>
      </w:pPr>
    </w:p>
    <w:p w:rsidR="002F5520" w:rsidRPr="00311B57" w:rsidRDefault="002F5520" w:rsidP="000D3C8E">
      <w:pPr>
        <w:pStyle w:val="Heading2"/>
        <w:rPr>
          <w:rFonts w:ascii="Calibri" w:eastAsiaTheme="minorHAnsi" w:hAnsi="Calibri" w:cs="Times New Roman"/>
          <w:color w:val="auto"/>
          <w:sz w:val="36"/>
          <w:szCs w:val="22"/>
        </w:rPr>
      </w:pPr>
    </w:p>
    <w:p w:rsidR="000D3C8E" w:rsidRPr="00311B57" w:rsidRDefault="00BE17B7" w:rsidP="00B948AA">
      <w:pPr>
        <w:jc w:val="both"/>
        <w:rPr>
          <w:sz w:val="36"/>
        </w:rPr>
      </w:pPr>
      <w:r w:rsidRPr="00311B57">
        <w:rPr>
          <w:b/>
          <w:sz w:val="36"/>
        </w:rPr>
        <w:t>Phase III:</w:t>
      </w:r>
      <w:r w:rsidRPr="00311B57">
        <w:rPr>
          <w:sz w:val="36"/>
        </w:rPr>
        <w:t xml:space="preserve">  </w:t>
      </w:r>
      <w:r w:rsidR="00921427" w:rsidRPr="00311B57">
        <w:rPr>
          <w:sz w:val="36"/>
        </w:rPr>
        <w:t>Please indicate whether you Strongly Disagree, Somewhat Agree or Strongly Disagree with the following statements.</w:t>
      </w:r>
    </w:p>
    <w:p w:rsidR="00921427" w:rsidRDefault="00921427" w:rsidP="00B948AA">
      <w:pPr>
        <w:jc w:val="both"/>
        <w:rPr>
          <w:bCs/>
          <w:sz w:val="28"/>
          <w:szCs w:val="28"/>
        </w:rPr>
      </w:pPr>
    </w:p>
    <w:tbl>
      <w:tblPr>
        <w:tblW w:w="486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3"/>
        <w:gridCol w:w="971"/>
        <w:gridCol w:w="1875"/>
        <w:gridCol w:w="1703"/>
      </w:tblGrid>
      <w:tr w:rsidR="00883109" w:rsidRPr="00B73EC3" w:rsidTr="00921427">
        <w:trPr>
          <w:tblCellSpacing w:w="15" w:type="dxa"/>
        </w:trPr>
        <w:tc>
          <w:tcPr>
            <w:tcW w:w="2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883109" w:rsidRPr="00B73EC3" w:rsidRDefault="00883109" w:rsidP="00914C0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Time Management </w:t>
            </w:r>
          </w:p>
        </w:tc>
        <w:tc>
          <w:tcPr>
            <w:tcW w:w="5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883109" w:rsidRPr="00B73EC3" w:rsidRDefault="00883109" w:rsidP="00914C0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Strongly A</w:t>
            </w:r>
            <w:r w:rsidRPr="00B73E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gree</w:t>
            </w:r>
          </w:p>
        </w:tc>
        <w:tc>
          <w:tcPr>
            <w:tcW w:w="1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883109" w:rsidRPr="00B73EC3" w:rsidRDefault="00883109" w:rsidP="00914C0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Somewhat Agree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883109" w:rsidRPr="00B73EC3" w:rsidRDefault="00883109" w:rsidP="00914C0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73E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Strongly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Disa</w:t>
            </w:r>
            <w:r w:rsidRPr="00B73E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gree</w:t>
            </w:r>
          </w:p>
        </w:tc>
      </w:tr>
      <w:tr w:rsidR="00883109" w:rsidRPr="00B73EC3" w:rsidTr="00921427">
        <w:trPr>
          <w:tblCellSpacing w:w="15" w:type="dxa"/>
        </w:trPr>
        <w:tc>
          <w:tcPr>
            <w:tcW w:w="2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3109" w:rsidRPr="00B73EC3" w:rsidRDefault="00883109" w:rsidP="00BE17B7">
            <w:pPr>
              <w:spacing w:before="100" w:beforeAutospacing="1" w:after="100" w:afterAutospacing="1"/>
              <w:jc w:val="both"/>
            </w:pPr>
            <w:r>
              <w:t xml:space="preserve">I understand that I should set aside specific hours to study and complete my online assignments. </w:t>
            </w:r>
          </w:p>
        </w:tc>
        <w:tc>
          <w:tcPr>
            <w:tcW w:w="5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3109" w:rsidRPr="00B73EC3" w:rsidRDefault="00883109" w:rsidP="00914C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3109" w:rsidRPr="00B73EC3" w:rsidRDefault="00883109" w:rsidP="00914C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3109" w:rsidRPr="00B73EC3" w:rsidRDefault="00883109" w:rsidP="00914C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3109" w:rsidRPr="00B73EC3" w:rsidTr="00921427">
        <w:trPr>
          <w:tblCellSpacing w:w="15" w:type="dxa"/>
        </w:trPr>
        <w:tc>
          <w:tcPr>
            <w:tcW w:w="2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3109" w:rsidRPr="00B73EC3" w:rsidRDefault="00883109" w:rsidP="00BE17B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 understand that I should avoid all distractions suc</w:t>
            </w:r>
            <w:r w:rsidR="00311B57">
              <w:rPr>
                <w:rFonts w:ascii="Times New Roman" w:eastAsia="Times New Roman" w:hAnsi="Times New Roman"/>
                <w:sz w:val="24"/>
                <w:szCs w:val="24"/>
              </w:rPr>
              <w:t>h as Social Media or Television during study times.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3109" w:rsidRPr="00B73EC3" w:rsidRDefault="00883109" w:rsidP="00914C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3109" w:rsidRPr="00B73EC3" w:rsidRDefault="00883109" w:rsidP="00914C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3109" w:rsidRPr="00311B57" w:rsidRDefault="00883109" w:rsidP="00914C0D">
            <w:pPr>
              <w:jc w:val="center"/>
              <w:rPr>
                <w:sz w:val="36"/>
              </w:rPr>
            </w:pPr>
          </w:p>
        </w:tc>
      </w:tr>
      <w:tr w:rsidR="00883109" w:rsidRPr="00B73EC3" w:rsidTr="00921427">
        <w:trPr>
          <w:tblCellSpacing w:w="15" w:type="dxa"/>
        </w:trPr>
        <w:tc>
          <w:tcPr>
            <w:tcW w:w="2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3109" w:rsidRPr="00B73EC3" w:rsidRDefault="00883109" w:rsidP="00BE17B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 understand that I should work daily to complete my studies and assignments. </w:t>
            </w:r>
          </w:p>
        </w:tc>
        <w:tc>
          <w:tcPr>
            <w:tcW w:w="5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3109" w:rsidRPr="00B73EC3" w:rsidRDefault="00883109" w:rsidP="00914C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3109" w:rsidRPr="00B73EC3" w:rsidRDefault="00883109" w:rsidP="00914C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3109" w:rsidRPr="00B73EC3" w:rsidRDefault="00883109" w:rsidP="00914C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11B57" w:rsidRPr="00B73EC3" w:rsidTr="00921427">
        <w:trPr>
          <w:tblCellSpacing w:w="15" w:type="dxa"/>
        </w:trPr>
        <w:tc>
          <w:tcPr>
            <w:tcW w:w="2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1B57" w:rsidRDefault="00311B57" w:rsidP="00311B5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 understand that I </w:t>
            </w:r>
            <w:r w:rsidR="00306094">
              <w:rPr>
                <w:rFonts w:ascii="Times New Roman" w:eastAsia="Times New Roman" w:hAnsi="Times New Roman"/>
                <w:sz w:val="24"/>
                <w:szCs w:val="24"/>
              </w:rPr>
              <w:t>should request help immediately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if needed</w:t>
            </w:r>
            <w:r w:rsidR="0030609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1B57" w:rsidRPr="00B73EC3" w:rsidRDefault="00311B57" w:rsidP="00914C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1B57" w:rsidRPr="00B73EC3" w:rsidRDefault="00311B57" w:rsidP="00914C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1B57" w:rsidRPr="00B73EC3" w:rsidRDefault="00311B57" w:rsidP="00914C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3109" w:rsidRPr="00B73EC3" w:rsidTr="00921427">
        <w:trPr>
          <w:tblCellSpacing w:w="15" w:type="dxa"/>
        </w:trPr>
        <w:tc>
          <w:tcPr>
            <w:tcW w:w="2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3109" w:rsidRPr="00B73EC3" w:rsidRDefault="00883109" w:rsidP="00311B5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 </w:t>
            </w:r>
            <w:r w:rsidR="00306094">
              <w:rPr>
                <w:rFonts w:ascii="Times New Roman" w:eastAsia="Times New Roman" w:hAnsi="Times New Roman"/>
                <w:sz w:val="24"/>
                <w:szCs w:val="24"/>
              </w:rPr>
              <w:t>understand that</w:t>
            </w:r>
            <w:r w:rsidR="00311B57">
              <w:rPr>
                <w:rFonts w:ascii="Times New Roman" w:eastAsia="Times New Roman" w:hAnsi="Times New Roman"/>
                <w:sz w:val="24"/>
                <w:szCs w:val="24"/>
              </w:rPr>
              <w:t xml:space="preserve"> I should complete all my assignment on or before the due date.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3109" w:rsidRPr="00B73EC3" w:rsidRDefault="00883109" w:rsidP="00914C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3109" w:rsidRPr="00B73EC3" w:rsidRDefault="00883109" w:rsidP="00914C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3109" w:rsidRPr="00B73EC3" w:rsidRDefault="00883109" w:rsidP="00914C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3109" w:rsidRPr="00B73EC3" w:rsidTr="00921427">
        <w:trPr>
          <w:tblCellSpacing w:w="15" w:type="dxa"/>
        </w:trPr>
        <w:tc>
          <w:tcPr>
            <w:tcW w:w="2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3109" w:rsidRPr="00B73EC3" w:rsidRDefault="00306094" w:rsidP="0030609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Since </w:t>
            </w:r>
            <w:r w:rsidR="00311B57">
              <w:rPr>
                <w:rFonts w:ascii="Times New Roman" w:eastAsia="Times New Roman" w:hAnsi="Times New Roman"/>
                <w:sz w:val="24"/>
                <w:szCs w:val="24"/>
              </w:rPr>
              <w:t>it is my desire to learn and improve myself; I</w:t>
            </w:r>
            <w:r w:rsidR="00883109">
              <w:rPr>
                <w:rFonts w:ascii="Times New Roman" w:eastAsia="Times New Roman" w:hAnsi="Times New Roman"/>
                <w:sz w:val="24"/>
                <w:szCs w:val="24"/>
              </w:rPr>
              <w:t xml:space="preserve"> understand that I ca</w:t>
            </w:r>
            <w:r w:rsidR="00311B57">
              <w:rPr>
                <w:rFonts w:ascii="Times New Roman" w:eastAsia="Times New Roman" w:hAnsi="Times New Roman"/>
                <w:sz w:val="24"/>
                <w:szCs w:val="24"/>
              </w:rPr>
              <w:t>nnot wait until the last moment to complete my assignments.</w:t>
            </w:r>
          </w:p>
        </w:tc>
        <w:tc>
          <w:tcPr>
            <w:tcW w:w="5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3109" w:rsidRPr="00B73EC3" w:rsidRDefault="00883109" w:rsidP="00914C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3109" w:rsidRPr="00B73EC3" w:rsidRDefault="00883109" w:rsidP="00914C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3109" w:rsidRPr="00B73EC3" w:rsidRDefault="00883109" w:rsidP="00914C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3109" w:rsidRPr="00B73EC3" w:rsidTr="00921427">
        <w:trPr>
          <w:tblCellSpacing w:w="15" w:type="dxa"/>
        </w:trPr>
        <w:tc>
          <w:tcPr>
            <w:tcW w:w="2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3109" w:rsidRPr="00B73EC3" w:rsidRDefault="00311B57" w:rsidP="0030609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I understand that saying no to distraction</w:t>
            </w:r>
            <w:r w:rsidR="00306094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s today will help me become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successful.</w:t>
            </w:r>
          </w:p>
        </w:tc>
        <w:tc>
          <w:tcPr>
            <w:tcW w:w="5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3109" w:rsidRPr="00B73EC3" w:rsidRDefault="00883109" w:rsidP="00914C0D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3109" w:rsidRPr="00B73EC3" w:rsidRDefault="00883109" w:rsidP="00914C0D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3109" w:rsidRPr="00B73EC3" w:rsidRDefault="00883109" w:rsidP="00914C0D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</w:tr>
    </w:tbl>
    <w:p w:rsidR="00921427" w:rsidRPr="00311B57" w:rsidRDefault="00921427" w:rsidP="00921427">
      <w:pPr>
        <w:autoSpaceDE w:val="0"/>
        <w:autoSpaceDN w:val="0"/>
        <w:adjustRightInd w:val="0"/>
        <w:jc w:val="both"/>
        <w:rPr>
          <w:sz w:val="36"/>
        </w:rPr>
      </w:pPr>
    </w:p>
    <w:p w:rsidR="00921427" w:rsidRPr="00311B57" w:rsidRDefault="00921427" w:rsidP="00921427">
      <w:pPr>
        <w:autoSpaceDE w:val="0"/>
        <w:autoSpaceDN w:val="0"/>
        <w:adjustRightInd w:val="0"/>
        <w:jc w:val="both"/>
        <w:rPr>
          <w:sz w:val="36"/>
        </w:rPr>
      </w:pPr>
      <w:r w:rsidRPr="00311B57">
        <w:rPr>
          <w:sz w:val="36"/>
        </w:rPr>
        <w:t xml:space="preserve">Congratulations, if you answered yes to all of the above questions.  We are excited that you are a student that is motivated and ready to </w:t>
      </w:r>
      <w:r w:rsidR="00306094">
        <w:rPr>
          <w:sz w:val="36"/>
        </w:rPr>
        <w:t>enter the World of Online Learning</w:t>
      </w:r>
      <w:r w:rsidRPr="00311B57">
        <w:rPr>
          <w:sz w:val="36"/>
        </w:rPr>
        <w:t xml:space="preserve">.  </w:t>
      </w:r>
    </w:p>
    <w:p w:rsidR="00306094" w:rsidRDefault="00306094" w:rsidP="00921427">
      <w:pPr>
        <w:autoSpaceDE w:val="0"/>
        <w:autoSpaceDN w:val="0"/>
        <w:adjustRightInd w:val="0"/>
        <w:jc w:val="both"/>
        <w:rPr>
          <w:sz w:val="36"/>
        </w:rPr>
      </w:pPr>
    </w:p>
    <w:p w:rsidR="00921427" w:rsidRPr="00311B57" w:rsidRDefault="00306094" w:rsidP="00921427">
      <w:pPr>
        <w:autoSpaceDE w:val="0"/>
        <w:autoSpaceDN w:val="0"/>
        <w:adjustRightInd w:val="0"/>
        <w:jc w:val="both"/>
        <w:rPr>
          <w:sz w:val="36"/>
        </w:rPr>
      </w:pPr>
      <w:r w:rsidRPr="00311B57">
        <w:rPr>
          <w:sz w:val="36"/>
        </w:rPr>
        <w:t xml:space="preserve">If the Time Management Assessment and revealed that you are a procrastinator, </w:t>
      </w:r>
      <w:r>
        <w:rPr>
          <w:sz w:val="36"/>
        </w:rPr>
        <w:t xml:space="preserve">you may want to consider enrolling in face-to-face classes. </w:t>
      </w:r>
      <w:r w:rsidRPr="00311B57">
        <w:rPr>
          <w:sz w:val="36"/>
        </w:rPr>
        <w:t xml:space="preserve">   </w:t>
      </w:r>
    </w:p>
    <w:p w:rsidR="00921427" w:rsidRDefault="00921427" w:rsidP="00921427">
      <w:pPr>
        <w:autoSpaceDE w:val="0"/>
        <w:autoSpaceDN w:val="0"/>
        <w:adjustRightInd w:val="0"/>
        <w:jc w:val="both"/>
        <w:rPr>
          <w:sz w:val="36"/>
        </w:rPr>
      </w:pPr>
    </w:p>
    <w:p w:rsidR="00306094" w:rsidRPr="00311B57" w:rsidRDefault="00306094" w:rsidP="00921427">
      <w:pPr>
        <w:autoSpaceDE w:val="0"/>
        <w:autoSpaceDN w:val="0"/>
        <w:adjustRightInd w:val="0"/>
        <w:jc w:val="both"/>
        <w:rPr>
          <w:sz w:val="36"/>
        </w:rPr>
      </w:pPr>
    </w:p>
    <w:p w:rsidR="00BE17B7" w:rsidRPr="00306094" w:rsidRDefault="00306094" w:rsidP="00306094">
      <w:pPr>
        <w:autoSpaceDE w:val="0"/>
        <w:autoSpaceDN w:val="0"/>
        <w:adjustRightInd w:val="0"/>
        <w:jc w:val="center"/>
        <w:rPr>
          <w:b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6094">
        <w:rPr>
          <w:b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Take </w:t>
      </w:r>
      <w:r w:rsidR="00921427" w:rsidRPr="00306094">
        <w:rPr>
          <w:b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time </w:t>
      </w:r>
      <w:r w:rsidR="00311B57" w:rsidRPr="00306094">
        <w:rPr>
          <w:b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 evaluate </w:t>
      </w:r>
      <w:r w:rsidR="00921427" w:rsidRPr="00306094">
        <w:rPr>
          <w:b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your responses </w:t>
      </w:r>
      <w:r w:rsidR="00311B57" w:rsidRPr="00306094">
        <w:rPr>
          <w:b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 </w:t>
      </w:r>
      <w:r w:rsidR="00921427" w:rsidRPr="00306094">
        <w:rPr>
          <w:b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entire survey and determine </w:t>
      </w:r>
      <w:r w:rsidRPr="00306094">
        <w:rPr>
          <w:b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if the World of Online Learning is for you!</w:t>
      </w:r>
    </w:p>
    <w:sectPr w:rsidR="00BE17B7" w:rsidRPr="00306094" w:rsidSect="00847C23">
      <w:footerReference w:type="default" r:id="rId11"/>
      <w:pgSz w:w="12240" w:h="15840"/>
      <w:pgMar w:top="720" w:right="1440" w:bottom="72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9E9" w:rsidRDefault="004879E9" w:rsidP="00306094">
      <w:r>
        <w:separator/>
      </w:r>
    </w:p>
  </w:endnote>
  <w:endnote w:type="continuationSeparator" w:id="0">
    <w:p w:rsidR="004879E9" w:rsidRDefault="004879E9" w:rsidP="0030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15783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06094" w:rsidRDefault="003060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676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676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06094" w:rsidRDefault="00306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9E9" w:rsidRDefault="004879E9" w:rsidP="00306094">
      <w:r>
        <w:separator/>
      </w:r>
    </w:p>
  </w:footnote>
  <w:footnote w:type="continuationSeparator" w:id="0">
    <w:p w:rsidR="004879E9" w:rsidRDefault="004879E9" w:rsidP="00306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85494"/>
    <w:multiLevelType w:val="hybridMultilevel"/>
    <w:tmpl w:val="BACA4A4C"/>
    <w:lvl w:ilvl="0" w:tplc="D308793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B6751"/>
    <w:multiLevelType w:val="hybridMultilevel"/>
    <w:tmpl w:val="2B4A1E04"/>
    <w:lvl w:ilvl="0" w:tplc="A7AE5BE8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6318"/>
    <w:multiLevelType w:val="hybridMultilevel"/>
    <w:tmpl w:val="D98A1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BEA"/>
    <w:rsid w:val="00001EA7"/>
    <w:rsid w:val="000A16B0"/>
    <w:rsid w:val="000D3C8E"/>
    <w:rsid w:val="000E5B52"/>
    <w:rsid w:val="0018254A"/>
    <w:rsid w:val="00192BEA"/>
    <w:rsid w:val="00224981"/>
    <w:rsid w:val="00250ED5"/>
    <w:rsid w:val="00295119"/>
    <w:rsid w:val="002F5520"/>
    <w:rsid w:val="00306094"/>
    <w:rsid w:val="00311B57"/>
    <w:rsid w:val="00321BA0"/>
    <w:rsid w:val="00345D30"/>
    <w:rsid w:val="00387017"/>
    <w:rsid w:val="003E676E"/>
    <w:rsid w:val="003F71C6"/>
    <w:rsid w:val="003F7342"/>
    <w:rsid w:val="00424930"/>
    <w:rsid w:val="004474A8"/>
    <w:rsid w:val="0046626A"/>
    <w:rsid w:val="004879E9"/>
    <w:rsid w:val="004C4170"/>
    <w:rsid w:val="004D2639"/>
    <w:rsid w:val="005023D0"/>
    <w:rsid w:val="00570EB3"/>
    <w:rsid w:val="005C14D3"/>
    <w:rsid w:val="005D198B"/>
    <w:rsid w:val="005E352A"/>
    <w:rsid w:val="00636781"/>
    <w:rsid w:val="00640D6A"/>
    <w:rsid w:val="00645D96"/>
    <w:rsid w:val="00665E32"/>
    <w:rsid w:val="00676FAB"/>
    <w:rsid w:val="00692FF3"/>
    <w:rsid w:val="006E0E01"/>
    <w:rsid w:val="006F36F4"/>
    <w:rsid w:val="006F5359"/>
    <w:rsid w:val="00701C45"/>
    <w:rsid w:val="00702ADE"/>
    <w:rsid w:val="00725FA2"/>
    <w:rsid w:val="00766676"/>
    <w:rsid w:val="00787320"/>
    <w:rsid w:val="007C2ABF"/>
    <w:rsid w:val="007D1955"/>
    <w:rsid w:val="007E07B9"/>
    <w:rsid w:val="007F7E87"/>
    <w:rsid w:val="008171C9"/>
    <w:rsid w:val="00847C23"/>
    <w:rsid w:val="00883109"/>
    <w:rsid w:val="008A3394"/>
    <w:rsid w:val="008B4C30"/>
    <w:rsid w:val="008E03A1"/>
    <w:rsid w:val="008E6DF7"/>
    <w:rsid w:val="008E787B"/>
    <w:rsid w:val="008F4122"/>
    <w:rsid w:val="009133F4"/>
    <w:rsid w:val="00921427"/>
    <w:rsid w:val="0092272D"/>
    <w:rsid w:val="00942A0C"/>
    <w:rsid w:val="00946DC1"/>
    <w:rsid w:val="00947A41"/>
    <w:rsid w:val="0098663A"/>
    <w:rsid w:val="009E5964"/>
    <w:rsid w:val="00A550BB"/>
    <w:rsid w:val="00A7728D"/>
    <w:rsid w:val="00B84CCE"/>
    <w:rsid w:val="00B948AA"/>
    <w:rsid w:val="00BD56AC"/>
    <w:rsid w:val="00BE17B7"/>
    <w:rsid w:val="00C074D5"/>
    <w:rsid w:val="00C13985"/>
    <w:rsid w:val="00C36462"/>
    <w:rsid w:val="00C768CD"/>
    <w:rsid w:val="00C810BA"/>
    <w:rsid w:val="00CA4559"/>
    <w:rsid w:val="00CC6E91"/>
    <w:rsid w:val="00CD3F8E"/>
    <w:rsid w:val="00D05FE5"/>
    <w:rsid w:val="00D11013"/>
    <w:rsid w:val="00D31411"/>
    <w:rsid w:val="00D46981"/>
    <w:rsid w:val="00DA49CA"/>
    <w:rsid w:val="00DE09F2"/>
    <w:rsid w:val="00DE34EA"/>
    <w:rsid w:val="00E412B6"/>
    <w:rsid w:val="00E900C7"/>
    <w:rsid w:val="00EA2B63"/>
    <w:rsid w:val="00ED20E7"/>
    <w:rsid w:val="00EF4112"/>
    <w:rsid w:val="00FF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07C374-430F-4483-A507-2239626F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2BE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1C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2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C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2BE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2BE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07B9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D20E7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D20E7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701C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01C45"/>
    <w:pPr>
      <w:spacing w:line="259" w:lineRule="auto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0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0BA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4474A8"/>
  </w:style>
  <w:style w:type="character" w:styleId="Strong">
    <w:name w:val="Strong"/>
    <w:basedOn w:val="DefaultParagraphFont"/>
    <w:uiPriority w:val="22"/>
    <w:qFormat/>
    <w:rsid w:val="004474A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70EB3"/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2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C8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306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09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06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094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cflearnfree.org/computers/basic-computer-skill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cflearnfree.org/off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cflearnfree.org/computers/typ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 McEachin</dc:creator>
  <cp:lastModifiedBy>Annquinette S. King</cp:lastModifiedBy>
  <cp:revision>2</cp:revision>
  <cp:lastPrinted>2016-04-04T16:25:00Z</cp:lastPrinted>
  <dcterms:created xsi:type="dcterms:W3CDTF">2019-10-17T15:25:00Z</dcterms:created>
  <dcterms:modified xsi:type="dcterms:W3CDTF">2019-10-17T15:25:00Z</dcterms:modified>
</cp:coreProperties>
</file>